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F8F" w:rsidRDefault="005E6F8F"/>
    <w:p w:rsidR="00563B05" w:rsidRDefault="00563B05"/>
    <w:p w:rsidR="00563B05" w:rsidRDefault="00563B05">
      <w:pPr>
        <w:rPr>
          <w:b/>
          <w:u w:val="single"/>
        </w:rPr>
      </w:pPr>
      <w:r w:rsidRPr="00563B05">
        <w:rPr>
          <w:b/>
          <w:u w:val="single"/>
        </w:rPr>
        <w:t>APLICACIÓN DEL RESULTADO NETO DE LOS EJERCICIO 2019, 2020, 2021, 2022 Y 2023</w:t>
      </w:r>
    </w:p>
    <w:p w:rsidR="00563B05" w:rsidRDefault="00563B05">
      <w:r w:rsidRPr="00563B05">
        <w:t>De acuerdo con la información publicada en la Web: wwwrendicióndecuentas.es</w:t>
      </w:r>
      <w:r>
        <w:t xml:space="preserve"> – cuenta de resultados, se facilita la información solicitada relativa al expediente 076/2025 CTPD</w:t>
      </w:r>
    </w:p>
    <w:p w:rsidR="00563B05" w:rsidRPr="00563B05" w:rsidRDefault="00563B05"/>
    <w:p w:rsidR="00563B05" w:rsidRDefault="00563B05">
      <w:pPr>
        <w:rPr>
          <w:b/>
        </w:rPr>
      </w:pPr>
      <w:r w:rsidRPr="00563B05">
        <w:rPr>
          <w:b/>
        </w:rPr>
        <w:t>Ejercicio 2019</w:t>
      </w:r>
      <w:r>
        <w:rPr>
          <w:b/>
        </w:rPr>
        <w:t>.-</w:t>
      </w:r>
      <w:r w:rsidRPr="00563B05">
        <w:rPr>
          <w:b/>
        </w:rPr>
        <w:t xml:space="preserve"> </w:t>
      </w:r>
      <w:r>
        <w:rPr>
          <w:b/>
        </w:rPr>
        <w:t xml:space="preserve"> </w:t>
      </w:r>
      <w:r w:rsidRPr="00563B05">
        <w:rPr>
          <w:b/>
        </w:rPr>
        <w:t>7.602.109,48</w:t>
      </w:r>
    </w:p>
    <w:p w:rsidR="00563B05" w:rsidRDefault="00563B05">
      <w:pPr>
        <w:rPr>
          <w:b/>
        </w:rPr>
      </w:pPr>
      <w:r>
        <w:rPr>
          <w:b/>
        </w:rPr>
        <w:t>Ejercicio 2020.- 10.354.122,67</w:t>
      </w:r>
    </w:p>
    <w:p w:rsidR="00563B05" w:rsidRDefault="00563B05">
      <w:pPr>
        <w:rPr>
          <w:b/>
        </w:rPr>
      </w:pPr>
      <w:r>
        <w:rPr>
          <w:b/>
        </w:rPr>
        <w:t>Ejercicio 2021.- 10.617.845.16</w:t>
      </w:r>
    </w:p>
    <w:p w:rsidR="00563B05" w:rsidRDefault="00563B05">
      <w:pPr>
        <w:rPr>
          <w:b/>
        </w:rPr>
      </w:pPr>
      <w:r>
        <w:rPr>
          <w:b/>
        </w:rPr>
        <w:t>Ejercicio 2022.-  6.998.749,80</w:t>
      </w:r>
    </w:p>
    <w:p w:rsidR="00563B05" w:rsidRPr="00563B05" w:rsidRDefault="00563B05">
      <w:pPr>
        <w:rPr>
          <w:b/>
        </w:rPr>
      </w:pPr>
      <w:r>
        <w:rPr>
          <w:b/>
        </w:rPr>
        <w:t xml:space="preserve">Ejercicio 2023.-  </w:t>
      </w:r>
      <w:bookmarkStart w:id="0" w:name="_GoBack"/>
      <w:bookmarkEnd w:id="0"/>
      <w:r>
        <w:rPr>
          <w:b/>
        </w:rPr>
        <w:t>6.532.581,57</w:t>
      </w:r>
    </w:p>
    <w:sectPr w:rsidR="00563B05" w:rsidRPr="00563B0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33D" w:rsidRDefault="0026633D" w:rsidP="00563B05">
      <w:pPr>
        <w:spacing w:after="0" w:line="240" w:lineRule="auto"/>
      </w:pPr>
      <w:r>
        <w:separator/>
      </w:r>
    </w:p>
  </w:endnote>
  <w:endnote w:type="continuationSeparator" w:id="0">
    <w:p w:rsidR="0026633D" w:rsidRDefault="0026633D" w:rsidP="00563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illAltOneM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33D" w:rsidRDefault="0026633D" w:rsidP="00563B05">
      <w:pPr>
        <w:spacing w:after="0" w:line="240" w:lineRule="auto"/>
      </w:pPr>
      <w:r>
        <w:separator/>
      </w:r>
    </w:p>
  </w:footnote>
  <w:footnote w:type="continuationSeparator" w:id="0">
    <w:p w:rsidR="0026633D" w:rsidRDefault="0026633D" w:rsidP="00563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B05" w:rsidRPr="00563B05" w:rsidRDefault="00563B05" w:rsidP="00563B05">
    <w:pPr>
      <w:tabs>
        <w:tab w:val="center" w:pos="4252"/>
        <w:tab w:val="right" w:pos="8504"/>
      </w:tabs>
      <w:suppressAutoHyphens/>
      <w:spacing w:after="0" w:line="240" w:lineRule="auto"/>
      <w:ind w:left="-567"/>
      <w:rPr>
        <w:rFonts w:ascii="Sylfaen" w:eastAsia="Times New Roman" w:hAnsi="Sylfaen" w:cs="GillAltOneMT"/>
        <w:w w:val="75"/>
        <w:sz w:val="20"/>
        <w:szCs w:val="20"/>
        <w:lang w:eastAsia="zh-CN"/>
      </w:rPr>
    </w:pPr>
    <w:r w:rsidRPr="00563B05">
      <w:rPr>
        <w:rFonts w:ascii="Gill Sans MT" w:eastAsia="Times New Roman" w:hAnsi="Gill Sans MT" w:cs="Gill Sans MT"/>
        <w:noProof/>
        <w:w w:val="75"/>
        <w:sz w:val="24"/>
        <w:szCs w:val="24"/>
        <w:lang w:eastAsia="es-ES"/>
      </w:rPr>
      <w:drawing>
        <wp:anchor distT="0" distB="0" distL="114935" distR="114935" simplePos="0" relativeHeight="251659264" behindDoc="0" locked="0" layoutInCell="1" allowOverlap="1">
          <wp:simplePos x="0" y="0"/>
          <wp:positionH relativeFrom="page">
            <wp:posOffset>4832350</wp:posOffset>
          </wp:positionH>
          <wp:positionV relativeFrom="page">
            <wp:posOffset>175895</wp:posOffset>
          </wp:positionV>
          <wp:extent cx="2231390" cy="59182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1390" cy="5918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3B05">
      <w:rPr>
        <w:rFonts w:ascii="Gill Sans MT" w:eastAsia="Times New Roman" w:hAnsi="Gill Sans MT" w:cs="Gill Sans MT"/>
        <w:w w:val="75"/>
        <w:sz w:val="24"/>
        <w:szCs w:val="24"/>
        <w:lang w:eastAsia="zh-CN"/>
      </w:rPr>
      <w:t>Secretaría</w:t>
    </w:r>
  </w:p>
  <w:p w:rsidR="00563B05" w:rsidRPr="00563B05" w:rsidRDefault="00563B05" w:rsidP="00563B05">
    <w:pPr>
      <w:tabs>
        <w:tab w:val="center" w:pos="4252"/>
        <w:tab w:val="right" w:pos="8504"/>
      </w:tabs>
      <w:suppressAutoHyphens/>
      <w:spacing w:after="0" w:line="160" w:lineRule="exact"/>
      <w:ind w:left="-567"/>
      <w:rPr>
        <w:rFonts w:ascii="Sylfaen" w:eastAsia="Times New Roman" w:hAnsi="Sylfaen" w:cs="GillAltOneMT"/>
        <w:w w:val="75"/>
        <w:sz w:val="20"/>
        <w:szCs w:val="20"/>
        <w:lang w:eastAsia="zh-CN"/>
      </w:rPr>
    </w:pPr>
  </w:p>
  <w:p w:rsidR="00563B05" w:rsidRPr="00563B05" w:rsidRDefault="00563B05" w:rsidP="00563B05">
    <w:pPr>
      <w:tabs>
        <w:tab w:val="center" w:pos="4252"/>
        <w:tab w:val="right" w:pos="8504"/>
      </w:tabs>
      <w:suppressAutoHyphens/>
      <w:spacing w:after="0" w:line="160" w:lineRule="exact"/>
      <w:ind w:left="-567"/>
      <w:rPr>
        <w:rFonts w:ascii="Sylfaen" w:eastAsia="Times New Roman" w:hAnsi="Sylfaen" w:cs="GillAltOneMT"/>
        <w:w w:val="75"/>
        <w:sz w:val="20"/>
        <w:szCs w:val="20"/>
        <w:lang w:eastAsia="zh-CN"/>
      </w:rPr>
    </w:pPr>
    <w:r w:rsidRPr="00563B05">
      <w:rPr>
        <w:rFonts w:ascii="Sylfaen" w:eastAsia="Times New Roman" w:hAnsi="Sylfaen" w:cs="GillAltOneMT"/>
        <w:w w:val="75"/>
        <w:sz w:val="20"/>
        <w:szCs w:val="20"/>
        <w:lang w:eastAsia="zh-CN"/>
      </w:rPr>
      <w:t>Pza. Constitución nº1</w:t>
    </w:r>
  </w:p>
  <w:p w:rsidR="00563B05" w:rsidRPr="00563B05" w:rsidRDefault="00563B05" w:rsidP="00563B05">
    <w:pPr>
      <w:tabs>
        <w:tab w:val="center" w:pos="4252"/>
        <w:tab w:val="right" w:pos="8504"/>
      </w:tabs>
      <w:suppressAutoHyphens/>
      <w:spacing w:after="0" w:line="160" w:lineRule="exact"/>
      <w:ind w:left="-567"/>
      <w:rPr>
        <w:rFonts w:ascii="Sylfaen" w:eastAsia="Times New Roman" w:hAnsi="Sylfaen" w:cs="GillAltOneMT"/>
        <w:w w:val="75"/>
        <w:sz w:val="20"/>
        <w:szCs w:val="20"/>
        <w:lang w:eastAsia="zh-CN"/>
      </w:rPr>
    </w:pPr>
    <w:r w:rsidRPr="00563B05">
      <w:rPr>
        <w:rFonts w:ascii="Sylfaen" w:eastAsia="Times New Roman" w:hAnsi="Sylfaen" w:cs="GillAltOneMT"/>
        <w:w w:val="75"/>
        <w:sz w:val="20"/>
        <w:szCs w:val="20"/>
        <w:lang w:eastAsia="zh-CN"/>
      </w:rPr>
      <w:t>28400 Collado Villalba - Madrid</w:t>
    </w:r>
  </w:p>
  <w:p w:rsidR="00563B05" w:rsidRPr="00563B05" w:rsidRDefault="00563B05" w:rsidP="00563B05">
    <w:pPr>
      <w:tabs>
        <w:tab w:val="center" w:pos="4252"/>
        <w:tab w:val="right" w:pos="8504"/>
      </w:tabs>
      <w:suppressAutoHyphens/>
      <w:spacing w:after="0" w:line="160" w:lineRule="exact"/>
      <w:ind w:left="-567"/>
      <w:rPr>
        <w:rFonts w:ascii="Gill Sans MT" w:eastAsia="Times New Roman" w:hAnsi="Gill Sans MT" w:cs="Gill Sans MT"/>
        <w:w w:val="75"/>
        <w:sz w:val="24"/>
        <w:szCs w:val="24"/>
        <w:lang w:eastAsia="zh-CN"/>
      </w:rPr>
    </w:pPr>
    <w:r w:rsidRPr="00563B05">
      <w:rPr>
        <w:rFonts w:ascii="Sylfaen" w:eastAsia="Times New Roman" w:hAnsi="Sylfaen" w:cs="GillAltOneMT"/>
        <w:w w:val="75"/>
        <w:sz w:val="20"/>
        <w:szCs w:val="20"/>
        <w:lang w:eastAsia="zh-CN"/>
      </w:rPr>
      <w:t>T. 918 56 28 50 ext.267</w:t>
    </w:r>
  </w:p>
  <w:p w:rsidR="00563B05" w:rsidRPr="00563B05" w:rsidRDefault="00563B05" w:rsidP="00563B05">
    <w:pPr>
      <w:tabs>
        <w:tab w:val="center" w:pos="4252"/>
        <w:tab w:val="right" w:pos="8504"/>
      </w:tabs>
      <w:suppressAutoHyphens/>
      <w:spacing w:after="0" w:line="240" w:lineRule="auto"/>
      <w:ind w:firstLine="708"/>
      <w:rPr>
        <w:rFonts w:ascii="Sylfaen" w:eastAsia="Times New Roman" w:hAnsi="Sylfaen" w:cs="Sylfaen"/>
        <w:w w:val="75"/>
        <w:sz w:val="24"/>
        <w:szCs w:val="24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442"/>
    <w:rsid w:val="0026633D"/>
    <w:rsid w:val="00563B05"/>
    <w:rsid w:val="005E6F8F"/>
    <w:rsid w:val="00831442"/>
    <w:rsid w:val="00CC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6CE9FD"/>
  <w15:chartTrackingRefBased/>
  <w15:docId w15:val="{BBA8EAC3-0136-4D29-8A1F-E8CE6B9A2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3B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3B05"/>
  </w:style>
  <w:style w:type="paragraph" w:styleId="Piedepgina">
    <w:name w:val="footer"/>
    <w:basedOn w:val="Normal"/>
    <w:link w:val="PiedepginaCar"/>
    <w:uiPriority w:val="99"/>
    <w:unhideWhenUsed/>
    <w:rsid w:val="00563B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3B05"/>
  </w:style>
  <w:style w:type="paragraph" w:customStyle="1" w:styleId="CarCarCarCarCarCarCar">
    <w:name w:val=" Car Car Car Car Car Car Car"/>
    <w:basedOn w:val="Normal"/>
    <w:semiHidden/>
    <w:rsid w:val="00563B05"/>
    <w:pPr>
      <w:spacing w:line="240" w:lineRule="exact"/>
    </w:pPr>
    <w:rPr>
      <w:rFonts w:ascii="Arial" w:eastAsia="Times New Roman" w:hAnsi="Arial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Esperanza Hernandez Piñeiro</dc:creator>
  <cp:keywords/>
  <dc:description/>
  <cp:lastModifiedBy>Esperanza Hernandez Piñeiro</cp:lastModifiedBy>
  <cp:revision>2</cp:revision>
  <dcterms:created xsi:type="dcterms:W3CDTF">2025-11-03T10:15:00Z</dcterms:created>
  <dcterms:modified xsi:type="dcterms:W3CDTF">2025-11-03T10:26:00Z</dcterms:modified>
</cp:coreProperties>
</file>